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C5" w:rsidRPr="00483274" w:rsidRDefault="003C75C5" w:rsidP="003C75C5">
      <w:pPr>
        <w:jc w:val="right"/>
        <w:rPr>
          <w:lang w:val="nl-NL"/>
        </w:rPr>
      </w:pPr>
      <w:r w:rsidRPr="00483274">
        <w:rPr>
          <w:lang w:val="nl-NL"/>
        </w:rPr>
        <w:t xml:space="preserve">Delft – </w:t>
      </w:r>
      <w:proofErr w:type="spellStart"/>
      <w:r w:rsidRPr="00483274">
        <w:rPr>
          <w:lang w:val="nl-NL"/>
        </w:rPr>
        <w:t>Sriharikota</w:t>
      </w:r>
      <w:proofErr w:type="spellEnd"/>
    </w:p>
    <w:p w:rsidR="003C75C5" w:rsidRPr="00483274" w:rsidRDefault="003C75C5" w:rsidP="003C75C5">
      <w:pPr>
        <w:jc w:val="right"/>
        <w:rPr>
          <w:lang w:val="nl-NL"/>
        </w:rPr>
      </w:pPr>
      <w:r w:rsidRPr="00483274">
        <w:rPr>
          <w:lang w:val="nl-NL"/>
        </w:rPr>
        <w:t>15 februari 2017</w:t>
      </w:r>
    </w:p>
    <w:p w:rsidR="003C75C5" w:rsidRPr="00363279" w:rsidRDefault="003C75C5" w:rsidP="003C75C5">
      <w:pPr>
        <w:rPr>
          <w:b/>
          <w:lang w:val="nl-NL"/>
        </w:rPr>
      </w:pPr>
      <w:r w:rsidRPr="00363279">
        <w:rPr>
          <w:b/>
          <w:lang w:val="nl-NL"/>
        </w:rPr>
        <w:t>Nederlands ruimtevaartbedrijf helpt 101 minisatellieten de ruimte in op recordlancering</w:t>
      </w:r>
    </w:p>
    <w:p w:rsidR="003C75C5" w:rsidRDefault="003C75C5" w:rsidP="003C75C5">
      <w:pPr>
        <w:jc w:val="both"/>
        <w:rPr>
          <w:lang w:val="nl-NL"/>
        </w:rPr>
      </w:pPr>
      <w:r>
        <w:rPr>
          <w:lang w:val="nl-NL"/>
        </w:rPr>
        <w:t xml:space="preserve">Vanochtend vroeg vanaf het Satish </w:t>
      </w:r>
      <w:proofErr w:type="spellStart"/>
      <w:r>
        <w:rPr>
          <w:lang w:val="nl-NL"/>
        </w:rPr>
        <w:t>Dhawan</w:t>
      </w:r>
      <w:proofErr w:type="spellEnd"/>
      <w:r>
        <w:rPr>
          <w:lang w:val="nl-NL"/>
        </w:rPr>
        <w:t xml:space="preserve"> Space Centre in </w:t>
      </w:r>
      <w:proofErr w:type="spellStart"/>
      <w:r>
        <w:rPr>
          <w:lang w:val="nl-NL"/>
        </w:rPr>
        <w:t>Sriharikota</w:t>
      </w:r>
      <w:proofErr w:type="spellEnd"/>
      <w:r>
        <w:rPr>
          <w:lang w:val="nl-NL"/>
        </w:rPr>
        <w:t xml:space="preserve"> in India heeft een draagraket van de Indiase ruimtevaartorganisatie ISRO een totaal van 104 satellieten de ruimte in gebracht. De PSLV-C37 lancering had als hoofdpassagier de CartoSat-2 aardobservatiesatelliet van ISRO. Het Delftse ruimtevaartbedrijf ISIS – </w:t>
      </w:r>
      <w:proofErr w:type="spellStart"/>
      <w:r>
        <w:rPr>
          <w:lang w:val="nl-NL"/>
        </w:rPr>
        <w:t>Innovative</w:t>
      </w:r>
      <w:proofErr w:type="spellEnd"/>
      <w:r>
        <w:rPr>
          <w:lang w:val="nl-NL"/>
        </w:rPr>
        <w:t xml:space="preserve"> Solutions In Space (</w:t>
      </w:r>
      <w:proofErr w:type="spellStart"/>
      <w:r>
        <w:rPr>
          <w:lang w:val="nl-NL"/>
        </w:rPr>
        <w:t>ISISpace</w:t>
      </w:r>
      <w:proofErr w:type="spellEnd"/>
      <w:r>
        <w:rPr>
          <w:lang w:val="nl-NL"/>
        </w:rPr>
        <w:t xml:space="preserve">) was verantwoordelijk voor het plaatsen van 101 van de 104 satellieten op deze raket.  </w:t>
      </w:r>
    </w:p>
    <w:p w:rsidR="003C75C5" w:rsidRPr="00AA467F" w:rsidRDefault="003C75C5" w:rsidP="003C75C5">
      <w:pPr>
        <w:jc w:val="both"/>
        <w:rPr>
          <w:b/>
          <w:lang w:val="nl-NL"/>
        </w:rPr>
      </w:pPr>
      <w:r w:rsidRPr="00CC2618">
        <w:rPr>
          <w:lang w:val="nl-NL"/>
        </w:rPr>
        <w:t xml:space="preserve">Sinds 2007 opereert </w:t>
      </w:r>
      <w:proofErr w:type="spellStart"/>
      <w:r w:rsidRPr="00CC2618">
        <w:rPr>
          <w:lang w:val="nl-NL"/>
        </w:rPr>
        <w:t>ISIS</w:t>
      </w:r>
      <w:r>
        <w:rPr>
          <w:lang w:val="nl-NL"/>
        </w:rPr>
        <w:t>pace</w:t>
      </w:r>
      <w:proofErr w:type="spellEnd"/>
      <w:r w:rsidRPr="00CC2618">
        <w:rPr>
          <w:lang w:val="nl-NL"/>
        </w:rPr>
        <w:t xml:space="preserve"> onder de naam ‘</w:t>
      </w:r>
      <w:proofErr w:type="spellStart"/>
      <w:r>
        <w:rPr>
          <w:lang w:val="nl-NL"/>
        </w:rPr>
        <w:t>ISIL</w:t>
      </w:r>
      <w:r w:rsidRPr="00CC2618">
        <w:rPr>
          <w:lang w:val="nl-NL"/>
        </w:rPr>
        <w:t>aunch</w:t>
      </w:r>
      <w:proofErr w:type="spellEnd"/>
      <w:r w:rsidRPr="00CC2618">
        <w:rPr>
          <w:lang w:val="nl-NL"/>
        </w:rPr>
        <w:t xml:space="preserve">’ een </w:t>
      </w:r>
      <w:r>
        <w:rPr>
          <w:lang w:val="nl-NL"/>
        </w:rPr>
        <w:t xml:space="preserve">soort </w:t>
      </w:r>
      <w:r w:rsidRPr="00CC2618">
        <w:rPr>
          <w:lang w:val="nl-NL"/>
        </w:rPr>
        <w:t>reisbureau voor kleine satellieten</w:t>
      </w:r>
      <w:r>
        <w:rPr>
          <w:lang w:val="nl-NL"/>
        </w:rPr>
        <w:t xml:space="preserve"> waarbij satellieten van verschillende klanten worden gelanceerd als co-passagiers op een uiteenlopend pallet van raketten. Tijdens deze lanceercampagne waren ingenieurs van </w:t>
      </w:r>
      <w:proofErr w:type="spellStart"/>
      <w:r>
        <w:rPr>
          <w:lang w:val="nl-NL"/>
        </w:rPr>
        <w:t>ISISpace</w:t>
      </w:r>
      <w:proofErr w:type="spellEnd"/>
      <w:r>
        <w:rPr>
          <w:lang w:val="nl-NL"/>
        </w:rPr>
        <w:t xml:space="preserve"> verantwoordelijk voor het integreren van de satellieten in speciale, in Delft gebouwde uitwerpmechanismen (</w:t>
      </w:r>
      <w:proofErr w:type="spellStart"/>
      <w:r>
        <w:rPr>
          <w:lang w:val="nl-NL"/>
        </w:rPr>
        <w:t>deployers</w:t>
      </w:r>
      <w:proofErr w:type="spellEnd"/>
      <w:r>
        <w:rPr>
          <w:lang w:val="nl-NL"/>
        </w:rPr>
        <w:t xml:space="preserve">) die vervolgens op de raket geplaatst werden. In de afgelopen 2 weken heeft een team er voor zorg gedragen dat alle satellieten en hun </w:t>
      </w:r>
      <w:proofErr w:type="spellStart"/>
      <w:r>
        <w:rPr>
          <w:lang w:val="nl-NL"/>
        </w:rPr>
        <w:t>deployers</w:t>
      </w:r>
      <w:proofErr w:type="spellEnd"/>
      <w:r>
        <w:rPr>
          <w:lang w:val="nl-NL"/>
        </w:rPr>
        <w:t xml:space="preserve"> op de raket geplaatst zijn, iets dat vanochtend heeft geresulteerd in een succesvolle lancering</w:t>
      </w:r>
      <w:r w:rsidR="003706E6">
        <w:rPr>
          <w:lang w:val="nl-NL"/>
        </w:rPr>
        <w:t xml:space="preserve"> waarbij alle 101 satellieten </w:t>
      </w:r>
      <w:r w:rsidR="00912547">
        <w:rPr>
          <w:lang w:val="nl-NL"/>
        </w:rPr>
        <w:t>succesvol</w:t>
      </w:r>
      <w:r w:rsidR="003706E6">
        <w:rPr>
          <w:lang w:val="nl-NL"/>
        </w:rPr>
        <w:t xml:space="preserve"> in een baan om de aarde zijn gebracht.</w:t>
      </w:r>
      <w:r>
        <w:rPr>
          <w:lang w:val="nl-NL"/>
        </w:rPr>
        <w:t xml:space="preserve"> </w:t>
      </w:r>
    </w:p>
    <w:p w:rsidR="003C75C5" w:rsidRDefault="003C75C5" w:rsidP="003C75C5">
      <w:pPr>
        <w:jc w:val="both"/>
        <w:rPr>
          <w:lang w:val="nl-NL"/>
        </w:rPr>
      </w:pPr>
      <w:r>
        <w:rPr>
          <w:lang w:val="nl-NL"/>
        </w:rPr>
        <w:t xml:space="preserve">Nooit eerder werden er zo veel satellieten tegelijk op één raket de ruimte ingebracht, een waar wereldrecord. Dit is een verbetering van het record uit 2014 van een Russische raket waarbij ook een groot aantal satellieten was aangebracht door de Delftse lanceerservice. Dit alles past in een trend waarbij kleine satellieten vaker in grotere aantallen worden ingezet voor breed uiteenlopende toepassingen. In de komende jaren zullen soortgelijke lanceringen dan ook vaker plaats gaan vinden. </w:t>
      </w:r>
    </w:p>
    <w:p w:rsidR="003C75C5" w:rsidRDefault="003C75C5" w:rsidP="003C75C5">
      <w:pPr>
        <w:jc w:val="both"/>
        <w:rPr>
          <w:lang w:val="nl-NL"/>
        </w:rPr>
      </w:pPr>
      <w:r>
        <w:rPr>
          <w:lang w:val="nl-NL"/>
        </w:rPr>
        <w:t xml:space="preserve">Onder de 101 satellieten bevinden zich ook een drietal satellieten waarbij satellietbouwer ISIS een grotere rol heeft gespeeld dan alleen het verzorgen van de lancering. Ingenieurs uit Delft waren verantwoordelijk voor de bouw en ontwikkeling van </w:t>
      </w:r>
      <w:r w:rsidR="00912547">
        <w:rPr>
          <w:lang w:val="nl-NL"/>
        </w:rPr>
        <w:t xml:space="preserve">de satellieten </w:t>
      </w:r>
      <w:r>
        <w:rPr>
          <w:lang w:val="nl-NL"/>
        </w:rPr>
        <w:t xml:space="preserve">DIDO-2 en Nayif-1, in opdracht van klanten. Daarnaast is in het kader van een Europees FP7 programma van de Europese commissie de PEASSS-satelliet ontwikkeld. Dit is een technologiedemonstratie satelliet waar verschillende partijen aan hebben meegewerkt, waaronder TNO uit Delft. </w:t>
      </w:r>
    </w:p>
    <w:p w:rsidR="003C75C5" w:rsidRDefault="003C75C5" w:rsidP="003C75C5">
      <w:pPr>
        <w:jc w:val="both"/>
        <w:rPr>
          <w:lang w:val="nl-NL"/>
        </w:rPr>
      </w:pPr>
      <w:r>
        <w:rPr>
          <w:lang w:val="nl-NL"/>
        </w:rPr>
        <w:t xml:space="preserve">Deze lancering markeert ook de start van een samenwerking tussen ISIS en de faculteiten Electrotechniek en Lucht- en Ruimtevaarttechniek van de TU Delft </w:t>
      </w:r>
      <w:r w:rsidR="00912547">
        <w:rPr>
          <w:lang w:val="nl-NL"/>
        </w:rPr>
        <w:t>rondom</w:t>
      </w:r>
      <w:r>
        <w:rPr>
          <w:lang w:val="nl-NL"/>
        </w:rPr>
        <w:t xml:space="preserve"> satellietcommunicatie en het realiseren van een gedistribueerd grondstation netwerk in Nederland voor kleine satellieten. De PEASSS-satelliet van </w:t>
      </w:r>
      <w:proofErr w:type="spellStart"/>
      <w:r>
        <w:rPr>
          <w:lang w:val="nl-NL"/>
        </w:rPr>
        <w:t>ISISpace</w:t>
      </w:r>
      <w:proofErr w:type="spellEnd"/>
      <w:r>
        <w:rPr>
          <w:lang w:val="nl-NL"/>
        </w:rPr>
        <w:t xml:space="preserve"> maakt gebruik van dit grondstation voor de</w:t>
      </w:r>
      <w:r w:rsidR="00912547">
        <w:rPr>
          <w:lang w:val="nl-NL"/>
        </w:rPr>
        <w:t xml:space="preserve"> aansturing, en het netwerk collecteert</w:t>
      </w:r>
      <w:r>
        <w:rPr>
          <w:lang w:val="nl-NL"/>
        </w:rPr>
        <w:t xml:space="preserve"> </w:t>
      </w:r>
      <w:r w:rsidR="00912547">
        <w:rPr>
          <w:lang w:val="nl-NL"/>
        </w:rPr>
        <w:t xml:space="preserve">onder andere </w:t>
      </w:r>
      <w:r>
        <w:rPr>
          <w:lang w:val="nl-NL"/>
        </w:rPr>
        <w:t>drie</w:t>
      </w:r>
      <w:r w:rsidR="00912547">
        <w:rPr>
          <w:lang w:val="nl-NL"/>
        </w:rPr>
        <w:t xml:space="preserve"> data van </w:t>
      </w:r>
      <w:r>
        <w:rPr>
          <w:lang w:val="nl-NL"/>
        </w:rPr>
        <w:t xml:space="preserve"> de satellieten die in Delft ontwikkeld zijn. </w:t>
      </w:r>
    </w:p>
    <w:p w:rsidR="003C75C5" w:rsidRDefault="003C75C5" w:rsidP="003C75C5">
      <w:pPr>
        <w:rPr>
          <w:lang w:val="nl-NL"/>
        </w:rPr>
      </w:pPr>
      <w:r>
        <w:rPr>
          <w:lang w:val="nl-NL"/>
        </w:rPr>
        <w:t xml:space="preserve">Bijlagen: </w:t>
      </w:r>
    </w:p>
    <w:p w:rsidR="003C75C5" w:rsidRDefault="003C75C5" w:rsidP="003C75C5">
      <w:pPr>
        <w:pStyle w:val="ListParagraph"/>
        <w:numPr>
          <w:ilvl w:val="0"/>
          <w:numId w:val="1"/>
        </w:numPr>
        <w:rPr>
          <w:lang w:val="nl-NL"/>
        </w:rPr>
      </w:pPr>
      <w:r>
        <w:rPr>
          <w:lang w:val="nl-NL"/>
        </w:rPr>
        <w:t>PSLV-C37 info sheet (</w:t>
      </w:r>
      <w:r w:rsidR="00912547">
        <w:rPr>
          <w:lang w:val="nl-NL"/>
        </w:rPr>
        <w:t>E</w:t>
      </w:r>
      <w:r>
        <w:rPr>
          <w:lang w:val="nl-NL"/>
        </w:rPr>
        <w:t>ngels)</w:t>
      </w:r>
    </w:p>
    <w:p w:rsidR="003C75C5" w:rsidRDefault="003C75C5" w:rsidP="003C75C5">
      <w:pPr>
        <w:pStyle w:val="ListParagraph"/>
        <w:numPr>
          <w:ilvl w:val="0"/>
          <w:numId w:val="1"/>
        </w:numPr>
        <w:rPr>
          <w:lang w:val="nl-NL"/>
        </w:rPr>
      </w:pPr>
      <w:r>
        <w:rPr>
          <w:lang w:val="nl-NL"/>
        </w:rPr>
        <w:t>ISILaunch17 info sheet (</w:t>
      </w:r>
      <w:r w:rsidR="00912547">
        <w:rPr>
          <w:lang w:val="nl-NL"/>
        </w:rPr>
        <w:t>E</w:t>
      </w:r>
      <w:r>
        <w:rPr>
          <w:lang w:val="nl-NL"/>
        </w:rPr>
        <w:t>ngels)</w:t>
      </w:r>
    </w:p>
    <w:p w:rsidR="003C75C5" w:rsidRDefault="003C75C5" w:rsidP="003C75C5">
      <w:pPr>
        <w:pStyle w:val="ListParagraph"/>
        <w:numPr>
          <w:ilvl w:val="0"/>
          <w:numId w:val="1"/>
        </w:numPr>
        <w:rPr>
          <w:lang w:val="nl-NL"/>
        </w:rPr>
      </w:pPr>
      <w:r>
        <w:rPr>
          <w:lang w:val="nl-NL"/>
        </w:rPr>
        <w:t xml:space="preserve">Overzicht door ISIS </w:t>
      </w:r>
      <w:r w:rsidR="00912547">
        <w:rPr>
          <w:lang w:val="nl-NL"/>
        </w:rPr>
        <w:t>ontwikkelde</w:t>
      </w:r>
      <w:r>
        <w:rPr>
          <w:lang w:val="nl-NL"/>
        </w:rPr>
        <w:t xml:space="preserve"> satellieten gelanceerd met PSLV-C37 (</w:t>
      </w:r>
      <w:r w:rsidR="00912547">
        <w:rPr>
          <w:lang w:val="nl-NL"/>
        </w:rPr>
        <w:t>Engels</w:t>
      </w:r>
      <w:r>
        <w:rPr>
          <w:lang w:val="nl-NL"/>
        </w:rPr>
        <w:t>)</w:t>
      </w:r>
    </w:p>
    <w:p w:rsidR="003C75C5" w:rsidRPr="00363279" w:rsidRDefault="003C75C5" w:rsidP="003C75C5">
      <w:pPr>
        <w:pStyle w:val="ListParagraph"/>
        <w:numPr>
          <w:ilvl w:val="0"/>
          <w:numId w:val="1"/>
        </w:numPr>
        <w:rPr>
          <w:lang w:val="nl-NL"/>
        </w:rPr>
      </w:pPr>
      <w:r>
        <w:rPr>
          <w:lang w:val="nl-NL"/>
        </w:rPr>
        <w:t>ISIS bedrijfsbrochure</w:t>
      </w:r>
      <w:r w:rsidR="00912547">
        <w:rPr>
          <w:lang w:val="nl-NL"/>
        </w:rPr>
        <w:t xml:space="preserve"> (E</w:t>
      </w:r>
      <w:r>
        <w:rPr>
          <w:lang w:val="nl-NL"/>
        </w:rPr>
        <w:t>ngels)</w:t>
      </w:r>
      <w:r>
        <w:rPr>
          <w:lang w:val="nl-NL"/>
        </w:rPr>
        <w:br/>
      </w:r>
    </w:p>
    <w:p w:rsidR="003C75C5" w:rsidRPr="00EE2890" w:rsidRDefault="003C75C5" w:rsidP="003C75C5">
      <w:pPr>
        <w:spacing w:before="100" w:beforeAutospacing="1" w:after="100" w:afterAutospacing="1" w:line="240" w:lineRule="auto"/>
        <w:rPr>
          <w:rFonts w:ascii="Times New Roman" w:eastAsia="Times New Roman" w:hAnsi="Times New Roman" w:cs="Times New Roman"/>
          <w:sz w:val="24"/>
          <w:szCs w:val="24"/>
          <w:lang w:val="nl-NL"/>
        </w:rPr>
      </w:pPr>
      <w:r>
        <w:rPr>
          <w:rFonts w:ascii="Tahoma" w:eastAsia="Times New Roman" w:hAnsi="Tahoma" w:cs="Tahoma"/>
          <w:sz w:val="20"/>
          <w:szCs w:val="20"/>
          <w:lang w:val="nl-NL"/>
        </w:rPr>
        <w:t>V</w:t>
      </w:r>
      <w:r w:rsidRPr="00EE2890">
        <w:rPr>
          <w:rFonts w:ascii="Tahoma" w:eastAsia="Times New Roman" w:hAnsi="Tahoma" w:cs="Tahoma"/>
          <w:sz w:val="20"/>
          <w:szCs w:val="20"/>
          <w:lang w:val="nl-NL"/>
        </w:rPr>
        <w:t xml:space="preserve">oor meer informatie: Jeroen Rotteveel, </w:t>
      </w:r>
      <w:hyperlink r:id="rId7" w:history="1">
        <w:r w:rsidRPr="00EE2890">
          <w:rPr>
            <w:rStyle w:val="Hyperlink"/>
            <w:rFonts w:ascii="Tahoma" w:eastAsia="Times New Roman" w:hAnsi="Tahoma" w:cs="Tahoma"/>
            <w:sz w:val="20"/>
            <w:szCs w:val="20"/>
            <w:lang w:val="nl-NL"/>
          </w:rPr>
          <w:t>J.Rotteveel@isispace.nl</w:t>
        </w:r>
      </w:hyperlink>
      <w:r w:rsidRPr="00EE2890">
        <w:rPr>
          <w:rFonts w:ascii="Tahoma" w:eastAsia="Times New Roman" w:hAnsi="Tahoma" w:cs="Tahoma"/>
          <w:sz w:val="20"/>
          <w:szCs w:val="20"/>
          <w:lang w:val="nl-NL"/>
        </w:rPr>
        <w:t>, 015 256 9018</w:t>
      </w:r>
    </w:p>
    <w:p w:rsidR="003C75C5" w:rsidRDefault="003C75C5" w:rsidP="003C75C5">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ISIS – Innovative Solutions In Space BV, </w:t>
      </w:r>
      <w:proofErr w:type="spellStart"/>
      <w:r>
        <w:rPr>
          <w:rFonts w:ascii="Tahoma" w:eastAsia="Times New Roman" w:hAnsi="Tahoma" w:cs="Tahoma"/>
          <w:sz w:val="20"/>
          <w:szCs w:val="20"/>
        </w:rPr>
        <w:t>Motorenweg</w:t>
      </w:r>
      <w:proofErr w:type="spellEnd"/>
      <w:r>
        <w:rPr>
          <w:rFonts w:ascii="Tahoma" w:eastAsia="Times New Roman" w:hAnsi="Tahoma" w:cs="Tahoma"/>
          <w:sz w:val="20"/>
          <w:szCs w:val="20"/>
        </w:rPr>
        <w:t xml:space="preserve"> 23, 2623CR, Delft</w:t>
      </w:r>
    </w:p>
    <w:p w:rsidR="00D87B9C" w:rsidRPr="003C75C5" w:rsidRDefault="003C75C5" w:rsidP="003C75C5">
      <w:pPr>
        <w:spacing w:before="100" w:beforeAutospacing="1" w:after="100" w:afterAutospacing="1" w:line="240" w:lineRule="auto"/>
        <w:jc w:val="both"/>
        <w:rPr>
          <w:lang w:val="nl-NL"/>
        </w:rPr>
      </w:pPr>
      <w:r w:rsidRPr="00D6313D">
        <w:rPr>
          <w:rFonts w:ascii="Tahoma" w:eastAsia="Times New Roman" w:hAnsi="Tahoma" w:cs="Tahoma"/>
          <w:sz w:val="20"/>
          <w:szCs w:val="20"/>
          <w:lang w:val="nl-NL"/>
        </w:rPr>
        <w:t xml:space="preserve">Zie ook: </w:t>
      </w:r>
      <w:r w:rsidRPr="00EE2890">
        <w:rPr>
          <w:rFonts w:ascii="Tahoma" w:eastAsia="Times New Roman" w:hAnsi="Tahoma" w:cs="Tahoma"/>
          <w:sz w:val="20"/>
          <w:szCs w:val="20"/>
          <w:lang w:val="nl-NL"/>
        </w:rPr>
        <w:t>blog.isilaunch.com</w:t>
      </w:r>
    </w:p>
    <w:sectPr w:rsidR="00D87B9C" w:rsidRPr="003C75C5" w:rsidSect="00701C05">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BB" w:rsidRDefault="003E02BB" w:rsidP="001A7993">
      <w:pPr>
        <w:spacing w:after="0" w:line="240" w:lineRule="auto"/>
      </w:pPr>
      <w:r>
        <w:separator/>
      </w:r>
    </w:p>
  </w:endnote>
  <w:endnote w:type="continuationSeparator" w:id="0">
    <w:p w:rsidR="003E02BB" w:rsidRDefault="003E02BB" w:rsidP="001A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93" w:rsidRDefault="001A7993">
    <w:pPr>
      <w:pStyle w:val="Footer"/>
      <w:rPr>
        <w:b/>
        <w:color w:val="262626" w:themeColor="text1" w:themeTint="D9"/>
      </w:rPr>
    </w:pPr>
    <w:r w:rsidRPr="001A7993">
      <w:rPr>
        <w:b/>
        <w:noProof/>
        <w:color w:val="262626" w:themeColor="text1" w:themeTint="D9"/>
      </w:rPr>
      <w:drawing>
        <wp:anchor distT="0" distB="0" distL="114300" distR="114300" simplePos="0" relativeHeight="251658240" behindDoc="1" locked="0" layoutInCell="1" allowOverlap="1">
          <wp:simplePos x="0" y="0"/>
          <wp:positionH relativeFrom="column">
            <wp:posOffset>-452120</wp:posOffset>
          </wp:positionH>
          <wp:positionV relativeFrom="paragraph">
            <wp:posOffset>-64770</wp:posOffset>
          </wp:positionV>
          <wp:extent cx="990600" cy="990600"/>
          <wp:effectExtent l="0" t="0" r="0" b="0"/>
          <wp:wrapTight wrapText="bothSides">
            <wp:wrapPolygon edited="0">
              <wp:start x="0" y="0"/>
              <wp:lineTo x="0" y="21185"/>
              <wp:lineTo x="21185" y="21185"/>
              <wp:lineTo x="21185" y="0"/>
              <wp:lineTo x="0" y="0"/>
            </wp:wrapPolygon>
          </wp:wrapTight>
          <wp:docPr id="1" name="Picture 1" descr="C:\My files\Marketing materials\Brochures\Corporate brochure\Brochure pictures\qrcode.38820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files\Marketing materials\Brochures\Corporate brochure\Brochure pictures\qrcode.388203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62626" w:themeColor="text1" w:themeTint="D9"/>
      </w:rPr>
      <w:drawing>
        <wp:anchor distT="0" distB="0" distL="114300" distR="114300" simplePos="0" relativeHeight="251659264" behindDoc="1" locked="0" layoutInCell="1" allowOverlap="1">
          <wp:simplePos x="0" y="0"/>
          <wp:positionH relativeFrom="column">
            <wp:posOffset>4672330</wp:posOffset>
          </wp:positionH>
          <wp:positionV relativeFrom="paragraph">
            <wp:posOffset>11430</wp:posOffset>
          </wp:positionV>
          <wp:extent cx="1828800" cy="895350"/>
          <wp:effectExtent l="0" t="0" r="0" b="0"/>
          <wp:wrapTight wrapText="bothSides">
            <wp:wrapPolygon edited="0">
              <wp:start x="6750" y="0"/>
              <wp:lineTo x="4050" y="2298"/>
              <wp:lineTo x="450" y="6434"/>
              <wp:lineTo x="450" y="8272"/>
              <wp:lineTo x="2025" y="15626"/>
              <wp:lineTo x="2025" y="16545"/>
              <wp:lineTo x="7875" y="21140"/>
              <wp:lineTo x="14175" y="21140"/>
              <wp:lineTo x="15300" y="20221"/>
              <wp:lineTo x="20475" y="15626"/>
              <wp:lineTo x="20700" y="11030"/>
              <wp:lineTo x="20700" y="7353"/>
              <wp:lineTo x="17550" y="4136"/>
              <wp:lineTo x="12600" y="0"/>
              <wp:lineTo x="6750" y="0"/>
            </wp:wrapPolygon>
          </wp:wrapTight>
          <wp:docPr id="2" name="Picture 2" descr="C:\My files\Logos\logo_ISIS no-background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files\Logos\logo_ISIS no-background4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993">
      <w:rPr>
        <w:b/>
        <w:color w:val="262626" w:themeColor="text1" w:themeTint="D9"/>
      </w:rPr>
      <w:t>Innovative Solutions In Space B.V.</w:t>
    </w:r>
  </w:p>
  <w:p w:rsidR="001A7993" w:rsidRPr="001A7993" w:rsidRDefault="001A7993">
    <w:pPr>
      <w:pStyle w:val="Footer"/>
      <w:rPr>
        <w:color w:val="262626" w:themeColor="text1" w:themeTint="D9"/>
      </w:rPr>
    </w:pPr>
    <w:proofErr w:type="spellStart"/>
    <w:r w:rsidRPr="001A7993">
      <w:rPr>
        <w:color w:val="262626" w:themeColor="text1" w:themeTint="D9"/>
      </w:rPr>
      <w:t>Motorenweg</w:t>
    </w:r>
    <w:proofErr w:type="spellEnd"/>
    <w:r w:rsidRPr="001A7993">
      <w:rPr>
        <w:color w:val="262626" w:themeColor="text1" w:themeTint="D9"/>
      </w:rPr>
      <w:t xml:space="preserve"> 23, 2623 CR, Delft</w:t>
    </w:r>
  </w:p>
  <w:p w:rsidR="001A7993" w:rsidRPr="001A7993" w:rsidRDefault="001A7993">
    <w:pPr>
      <w:pStyle w:val="Footer"/>
      <w:rPr>
        <w:color w:val="262626" w:themeColor="text1" w:themeTint="D9"/>
      </w:rPr>
    </w:pPr>
    <w:r w:rsidRPr="001A7993">
      <w:rPr>
        <w:color w:val="262626" w:themeColor="text1" w:themeTint="D9"/>
      </w:rPr>
      <w:t>The Netherlands</w:t>
    </w:r>
  </w:p>
  <w:p w:rsidR="001A7993" w:rsidRPr="001A7993" w:rsidRDefault="001A7993">
    <w:pPr>
      <w:pStyle w:val="Footer"/>
      <w:rPr>
        <w:color w:val="262626" w:themeColor="text1" w:themeTint="D9"/>
      </w:rPr>
    </w:pPr>
    <w:r w:rsidRPr="001A7993">
      <w:rPr>
        <w:color w:val="262626" w:themeColor="text1" w:themeTint="D9"/>
      </w:rPr>
      <w:t>T: +31(0)15 256 9018</w:t>
    </w:r>
  </w:p>
  <w:p w:rsidR="001A7993" w:rsidRPr="001A7993" w:rsidRDefault="001A7993">
    <w:pPr>
      <w:pStyle w:val="Footer"/>
      <w:rPr>
        <w:color w:val="262626" w:themeColor="text1" w:themeTint="D9"/>
      </w:rPr>
    </w:pPr>
    <w:r w:rsidRPr="001A7993">
      <w:rPr>
        <w:color w:val="262626" w:themeColor="text1" w:themeTint="D9"/>
      </w:rPr>
      <w:t>info@isispace.nl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BB" w:rsidRDefault="003E02BB" w:rsidP="001A7993">
      <w:pPr>
        <w:spacing w:after="0" w:line="240" w:lineRule="auto"/>
      </w:pPr>
      <w:r>
        <w:separator/>
      </w:r>
    </w:p>
  </w:footnote>
  <w:footnote w:type="continuationSeparator" w:id="0">
    <w:p w:rsidR="003E02BB" w:rsidRDefault="003E02BB" w:rsidP="001A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2108A"/>
    <w:multiLevelType w:val="hybridMultilevel"/>
    <w:tmpl w:val="7D1C1346"/>
    <w:lvl w:ilvl="0" w:tplc="9E74490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93"/>
    <w:rsid w:val="00076381"/>
    <w:rsid w:val="001A7993"/>
    <w:rsid w:val="003706E6"/>
    <w:rsid w:val="003C75C5"/>
    <w:rsid w:val="003E02BB"/>
    <w:rsid w:val="00435B85"/>
    <w:rsid w:val="00473EC9"/>
    <w:rsid w:val="005F5E1E"/>
    <w:rsid w:val="00701C05"/>
    <w:rsid w:val="00771CA3"/>
    <w:rsid w:val="008B29A9"/>
    <w:rsid w:val="00903502"/>
    <w:rsid w:val="00912547"/>
    <w:rsid w:val="009F4AD1"/>
    <w:rsid w:val="00A93423"/>
    <w:rsid w:val="00B52194"/>
    <w:rsid w:val="00D87B9C"/>
    <w:rsid w:val="00FD7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08B4"/>
  <w15:chartTrackingRefBased/>
  <w15:docId w15:val="{6A06D469-F5A5-438A-A63C-28C6E4D1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1C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9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7993"/>
  </w:style>
  <w:style w:type="paragraph" w:styleId="Footer">
    <w:name w:val="footer"/>
    <w:basedOn w:val="Normal"/>
    <w:link w:val="FooterChar"/>
    <w:uiPriority w:val="99"/>
    <w:unhideWhenUsed/>
    <w:rsid w:val="001A79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7993"/>
  </w:style>
  <w:style w:type="character" w:styleId="Hyperlink">
    <w:name w:val="Hyperlink"/>
    <w:basedOn w:val="DefaultParagraphFont"/>
    <w:uiPriority w:val="99"/>
    <w:unhideWhenUsed/>
    <w:rsid w:val="00701C05"/>
    <w:rPr>
      <w:color w:val="0563C1" w:themeColor="hyperlink"/>
      <w:u w:val="single"/>
    </w:rPr>
  </w:style>
  <w:style w:type="paragraph" w:styleId="ListParagraph">
    <w:name w:val="List Paragraph"/>
    <w:basedOn w:val="Normal"/>
    <w:uiPriority w:val="34"/>
    <w:qFormat/>
    <w:rsid w:val="00701C05"/>
    <w:pPr>
      <w:ind w:left="720"/>
      <w:contextualSpacing/>
    </w:pPr>
  </w:style>
  <w:style w:type="paragraph" w:styleId="BalloonText">
    <w:name w:val="Balloon Text"/>
    <w:basedOn w:val="Normal"/>
    <w:link w:val="BalloonTextChar"/>
    <w:uiPriority w:val="99"/>
    <w:semiHidden/>
    <w:unhideWhenUsed/>
    <w:rsid w:val="009F4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D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otteveel@isispac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Gentea</dc:creator>
  <cp:keywords/>
  <dc:description/>
  <cp:lastModifiedBy>Jeroen Rotteveel</cp:lastModifiedBy>
  <cp:revision>3</cp:revision>
  <cp:lastPrinted>2017-02-15T05:42:00Z</cp:lastPrinted>
  <dcterms:created xsi:type="dcterms:W3CDTF">2017-02-15T05:41:00Z</dcterms:created>
  <dcterms:modified xsi:type="dcterms:W3CDTF">2017-02-15T06:20:00Z</dcterms:modified>
</cp:coreProperties>
</file>